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73CE" w14:textId="77777777" w:rsidR="00565C2F" w:rsidRDefault="00FE7850">
      <w:pPr>
        <w:jc w:val="center"/>
        <w:rPr>
          <w:rFonts w:ascii="HGP明朝E" w:eastAsia="HGP明朝E" w:hAnsi="HGP明朝E"/>
          <w:b/>
          <w:sz w:val="24"/>
        </w:rPr>
      </w:pPr>
      <w:r>
        <w:rPr>
          <w:rFonts w:ascii="HGP明朝E" w:eastAsia="HGP明朝E" w:hAnsi="HGP明朝E"/>
          <w:b/>
          <w:sz w:val="24"/>
        </w:rPr>
        <w:t>第</w:t>
      </w:r>
      <w:r>
        <w:rPr>
          <w:rFonts w:ascii="HGP明朝E" w:eastAsia="HGP明朝E" w:hAnsi="HGP明朝E" w:hint="eastAsia"/>
          <w:b/>
          <w:sz w:val="24"/>
        </w:rPr>
        <w:t>28</w:t>
      </w:r>
      <w:r>
        <w:rPr>
          <w:rFonts w:ascii="HGP明朝E" w:eastAsia="HGP明朝E" w:hAnsi="HGP明朝E"/>
          <w:b/>
          <w:sz w:val="24"/>
        </w:rPr>
        <w:t xml:space="preserve">回関東・東北・北海道壮年軟式野球大会　兼　</w:t>
      </w:r>
    </w:p>
    <w:p w14:paraId="54867E2D" w14:textId="77777777" w:rsidR="00565C2F" w:rsidRDefault="00FE7850">
      <w:pPr>
        <w:jc w:val="center"/>
        <w:rPr>
          <w:rFonts w:ascii="HGP明朝E" w:eastAsia="HGP明朝E" w:hAnsi="HGP明朝E"/>
          <w:b/>
          <w:sz w:val="24"/>
        </w:rPr>
      </w:pPr>
      <w:r>
        <w:rPr>
          <w:rFonts w:ascii="HGP明朝E" w:eastAsia="HGP明朝E" w:hAnsi="HGP明朝E" w:hint="eastAsia"/>
          <w:b/>
          <w:sz w:val="24"/>
        </w:rPr>
        <w:t xml:space="preserve">第27回東北・関東壮年軟式野球大会岩手県予選　</w:t>
      </w:r>
      <w:r>
        <w:rPr>
          <w:rFonts w:ascii="HGP明朝E" w:eastAsia="HGP明朝E" w:hAnsi="HGP明朝E"/>
          <w:b/>
          <w:sz w:val="24"/>
        </w:rPr>
        <w:t>開催要項</w:t>
      </w:r>
    </w:p>
    <w:p w14:paraId="46A3641B" w14:textId="77777777" w:rsidR="00565C2F" w:rsidRDefault="00565C2F"/>
    <w:p w14:paraId="05443EE6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１．</w:t>
      </w:r>
      <w:r>
        <w:rPr>
          <w:rFonts w:asciiTheme="minorEastAsia" w:hAnsiTheme="minorEastAsia" w:hint="eastAsia"/>
          <w:spacing w:val="315"/>
          <w:kern w:val="0"/>
          <w:fitText w:val="1050" w:id="1"/>
        </w:rPr>
        <w:t>主</w:t>
      </w:r>
      <w:r>
        <w:rPr>
          <w:rFonts w:asciiTheme="minorEastAsia" w:hAnsiTheme="minorEastAsia" w:hint="eastAsia"/>
          <w:kern w:val="0"/>
          <w:fitText w:val="1050" w:id="1"/>
        </w:rPr>
        <w:t>催</w:t>
      </w:r>
      <w:r>
        <w:rPr>
          <w:rFonts w:asciiTheme="minorEastAsia" w:hAnsiTheme="minorEastAsia" w:hint="eastAsia"/>
          <w:kern w:val="0"/>
        </w:rPr>
        <w:t xml:space="preserve">　岩手県野球協会</w:t>
      </w:r>
    </w:p>
    <w:p w14:paraId="262D9DED" w14:textId="77777777" w:rsidR="00565C2F" w:rsidRDefault="00FE7850">
      <w:pPr>
        <w:rPr>
          <w:rFonts w:asciiTheme="minorEastAsia" w:hAnsiTheme="minorEastAsia"/>
          <w:color w:val="FF0000"/>
          <w:kern w:val="0"/>
        </w:rPr>
      </w:pPr>
      <w:r>
        <w:rPr>
          <w:rFonts w:asciiTheme="minorEastAsia" w:hAnsiTheme="minorEastAsia" w:hint="eastAsia"/>
          <w:kern w:val="0"/>
        </w:rPr>
        <w:t>２．</w:t>
      </w:r>
      <w:r>
        <w:rPr>
          <w:rFonts w:asciiTheme="minorEastAsia" w:hAnsiTheme="minorEastAsia"/>
          <w:spacing w:val="315"/>
          <w:kern w:val="0"/>
          <w:fitText w:val="1050" w:id="2"/>
        </w:rPr>
        <w:t>主</w:t>
      </w:r>
      <w:r>
        <w:rPr>
          <w:rFonts w:asciiTheme="minorEastAsia" w:hAnsiTheme="minorEastAsia"/>
          <w:kern w:val="0"/>
          <w:fitText w:val="1050" w:id="2"/>
        </w:rPr>
        <w:t>管</w:t>
      </w:r>
      <w:r>
        <w:rPr>
          <w:rFonts w:asciiTheme="minorEastAsia" w:hAnsiTheme="minor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沿岸南</w:t>
      </w:r>
      <w:r>
        <w:rPr>
          <w:kern w:val="0"/>
        </w:rPr>
        <w:t>ブロック</w:t>
      </w:r>
      <w:r>
        <w:rPr>
          <w:rFonts w:hint="eastAsia"/>
          <w:kern w:val="0"/>
        </w:rPr>
        <w:t>（陸前高田市野球協会）</w:t>
      </w:r>
    </w:p>
    <w:p w14:paraId="3F10528E" w14:textId="77777777" w:rsidR="00565C2F" w:rsidRDefault="00FE7850">
      <w:pPr>
        <w:rPr>
          <w:kern w:val="0"/>
        </w:rPr>
      </w:pPr>
      <w:r>
        <w:rPr>
          <w:rFonts w:asciiTheme="minorEastAsia" w:hAnsiTheme="minorEastAsia" w:hint="eastAsia"/>
          <w:kern w:val="0"/>
        </w:rPr>
        <w:t xml:space="preserve">３．後　　　援　</w:t>
      </w:r>
      <w:r>
        <w:rPr>
          <w:kern w:val="0"/>
        </w:rPr>
        <w:t>岩手県・</w:t>
      </w:r>
      <w:r>
        <w:rPr>
          <w:rFonts w:hint="eastAsia"/>
          <w:kern w:val="0"/>
        </w:rPr>
        <w:t>(</w:t>
      </w:r>
      <w:r>
        <w:rPr>
          <w:kern w:val="0"/>
        </w:rPr>
        <w:t>公財</w:t>
      </w:r>
      <w:r>
        <w:rPr>
          <w:rFonts w:hint="eastAsia"/>
          <w:kern w:val="0"/>
        </w:rPr>
        <w:t>)</w:t>
      </w:r>
      <w:r>
        <w:rPr>
          <w:kern w:val="0"/>
        </w:rPr>
        <w:t>岩手県体育協会・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株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岩手日報社</w:t>
      </w:r>
    </w:p>
    <w:p w14:paraId="703BFA09" w14:textId="77777777" w:rsidR="00565C2F" w:rsidRPr="00BA7484" w:rsidRDefault="00FE7850">
      <w:pPr>
        <w:ind w:firstLineChars="800" w:firstLine="1680"/>
        <w:rPr>
          <w:kern w:val="0"/>
        </w:rPr>
      </w:pPr>
      <w:r>
        <w:rPr>
          <w:rFonts w:hint="eastAsia"/>
          <w:kern w:val="0"/>
        </w:rPr>
        <w:t>陸前高田市・陸前高田市教育委員会・</w:t>
      </w:r>
      <w:r w:rsidRPr="00BA7484">
        <w:rPr>
          <w:rFonts w:hint="eastAsia"/>
          <w:kern w:val="0"/>
        </w:rPr>
        <w:t>NPO</w:t>
      </w:r>
      <w:r w:rsidRPr="00BA7484">
        <w:rPr>
          <w:rFonts w:hint="eastAsia"/>
          <w:kern w:val="0"/>
        </w:rPr>
        <w:t>法人陸前高田市体育協会</w:t>
      </w:r>
    </w:p>
    <w:p w14:paraId="47F40D0D" w14:textId="77777777" w:rsidR="00565C2F" w:rsidRDefault="00FE7850">
      <w:pPr>
        <w:ind w:firstLineChars="800" w:firstLine="1680"/>
        <w:rPr>
          <w:kern w:val="0"/>
        </w:rPr>
      </w:pPr>
      <w:r w:rsidRPr="00BA7484">
        <w:rPr>
          <w:rFonts w:hint="eastAsia"/>
          <w:kern w:val="0"/>
        </w:rPr>
        <w:t>大船渡市・大船渡市教育委員会・（一財）大</w:t>
      </w:r>
      <w:r>
        <w:rPr>
          <w:rFonts w:hint="eastAsia"/>
          <w:kern w:val="0"/>
        </w:rPr>
        <w:t>船渡市体育協会</w:t>
      </w:r>
    </w:p>
    <w:p w14:paraId="78A58735" w14:textId="77777777" w:rsidR="00565C2F" w:rsidRDefault="00FE7850">
      <w:pPr>
        <w:ind w:firstLineChars="800" w:firstLine="1680"/>
        <w:rPr>
          <w:kern w:val="0"/>
        </w:rPr>
      </w:pPr>
      <w:r>
        <w:rPr>
          <w:rFonts w:hint="eastAsia"/>
          <w:kern w:val="0"/>
        </w:rPr>
        <w:t>住田町・住田町教育委員会・住田町体育協会</w:t>
      </w:r>
    </w:p>
    <w:p w14:paraId="0140F425" w14:textId="77777777" w:rsidR="00565C2F" w:rsidRDefault="00FE7850">
      <w:pPr>
        <w:ind w:firstLineChars="800" w:firstLine="1680"/>
        <w:rPr>
          <w:rFonts w:asciiTheme="minorEastAsia" w:hAnsiTheme="minorEastAsia"/>
          <w:kern w:val="0"/>
        </w:rPr>
      </w:pPr>
      <w:r>
        <w:rPr>
          <w:rFonts w:hint="eastAsia"/>
          <w:kern w:val="0"/>
        </w:rPr>
        <w:t>釜石市・釜石市教育委員会・釜石市体育協会</w:t>
      </w:r>
    </w:p>
    <w:p w14:paraId="33E2D488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>４．</w:t>
      </w:r>
      <w:r>
        <w:rPr>
          <w:rFonts w:asciiTheme="minorEastAsia" w:hAnsiTheme="minorEastAsia"/>
          <w:spacing w:val="315"/>
          <w:kern w:val="0"/>
          <w:fitText w:val="1050" w:id="3"/>
        </w:rPr>
        <w:t>協</w:t>
      </w:r>
      <w:r>
        <w:rPr>
          <w:rFonts w:asciiTheme="minorEastAsia" w:hAnsiTheme="minorEastAsia"/>
          <w:kern w:val="0"/>
          <w:fitText w:val="1050" w:id="3"/>
        </w:rPr>
        <w:t>賛</w:t>
      </w:r>
      <w:r>
        <w:rPr>
          <w:rFonts w:asciiTheme="minorEastAsia" w:hAnsiTheme="minorEastAsia"/>
          <w:kern w:val="0"/>
        </w:rPr>
        <w:t xml:space="preserve">　ナガセケンコー株式会社</w:t>
      </w: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/>
          <w:kern w:val="0"/>
        </w:rPr>
        <w:t>（株）共同写真企画</w:t>
      </w:r>
    </w:p>
    <w:p w14:paraId="20003BE0" w14:textId="77777777" w:rsidR="00565C2F" w:rsidRDefault="00FE78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</w:t>
      </w:r>
      <w:r>
        <w:rPr>
          <w:rFonts w:asciiTheme="minorEastAsia" w:hAnsiTheme="minorEastAsia" w:hint="eastAsia"/>
          <w:spacing w:val="315"/>
          <w:kern w:val="0"/>
          <w:fitText w:val="1050" w:id="4"/>
        </w:rPr>
        <w:t>会</w:t>
      </w:r>
      <w:r>
        <w:rPr>
          <w:rFonts w:asciiTheme="minorEastAsia" w:hAnsiTheme="minorEastAsia" w:hint="eastAsia"/>
          <w:kern w:val="0"/>
          <w:fitText w:val="1050" w:id="4"/>
        </w:rPr>
        <w:t>期</w:t>
      </w:r>
      <w:r>
        <w:rPr>
          <w:rFonts w:asciiTheme="minorEastAsia" w:hAnsiTheme="minorEastAsia" w:hint="eastAsia"/>
        </w:rPr>
        <w:t xml:space="preserve">　令和４年７月９日（土）・１０日（日）・１６日（土）（雨天順延）</w:t>
      </w:r>
    </w:p>
    <w:p w14:paraId="4405D6E1" w14:textId="77777777" w:rsidR="00565C2F" w:rsidRDefault="00FE7850">
      <w:pPr>
        <w:rPr>
          <w:kern w:val="0"/>
        </w:rPr>
      </w:pPr>
      <w:r>
        <w:rPr>
          <w:rFonts w:asciiTheme="minorEastAsia" w:hAnsiTheme="minorEastAsia" w:hint="eastAsia"/>
        </w:rPr>
        <w:t>６．</w:t>
      </w:r>
      <w:r>
        <w:rPr>
          <w:rFonts w:asciiTheme="minorEastAsia" w:hAnsiTheme="minorEastAsia" w:hint="eastAsia"/>
          <w:spacing w:val="315"/>
          <w:kern w:val="0"/>
          <w:fitText w:val="1050" w:id="5"/>
        </w:rPr>
        <w:t>会</w:t>
      </w:r>
      <w:r>
        <w:rPr>
          <w:rFonts w:asciiTheme="minorEastAsia" w:hAnsiTheme="minorEastAsia" w:hint="eastAsia"/>
          <w:kern w:val="0"/>
          <w:fitText w:val="1050" w:id="5"/>
        </w:rPr>
        <w:t>場</w:t>
      </w:r>
      <w:r>
        <w:rPr>
          <w:rFonts w:asciiTheme="minorEastAsia" w:hAnsiTheme="minorEastAsia" w:hint="eastAsia"/>
          <w:kern w:val="0"/>
        </w:rPr>
        <w:t xml:space="preserve">　陸前高田市：楽天イーグルス奇跡の一本松球場</w:t>
      </w:r>
    </w:p>
    <w:p w14:paraId="2F115769" w14:textId="77777777" w:rsidR="00565C2F" w:rsidRDefault="00FE7850">
      <w:pPr>
        <w:rPr>
          <w:kern w:val="0"/>
        </w:rPr>
      </w:pPr>
      <w:r>
        <w:rPr>
          <w:rFonts w:hint="eastAsia"/>
          <w:kern w:val="0"/>
        </w:rPr>
        <w:t xml:space="preserve">　　　　　　　　大船渡市：大船渡市営球場</w:t>
      </w:r>
    </w:p>
    <w:p w14:paraId="475314E3" w14:textId="7E5284B1" w:rsidR="00565C2F" w:rsidRDefault="00FE7850">
      <w:pPr>
        <w:rPr>
          <w:kern w:val="0"/>
        </w:rPr>
      </w:pPr>
      <w:r>
        <w:rPr>
          <w:rFonts w:hint="eastAsia"/>
          <w:kern w:val="0"/>
        </w:rPr>
        <w:t xml:space="preserve">　　　　　　　　住田町：住田町</w:t>
      </w:r>
      <w:r w:rsidRPr="00FE7850">
        <w:rPr>
          <w:rFonts w:hint="eastAsia"/>
          <w:kern w:val="0"/>
        </w:rPr>
        <w:t>運動公園野球場</w:t>
      </w:r>
    </w:p>
    <w:p w14:paraId="595515B7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hint="eastAsia"/>
          <w:kern w:val="0"/>
        </w:rPr>
        <w:t xml:space="preserve">　　　　　　　　釜石市：平田公園野球場</w:t>
      </w:r>
    </w:p>
    <w:p w14:paraId="302EF1BC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７．</w:t>
      </w:r>
      <w:r>
        <w:rPr>
          <w:rFonts w:asciiTheme="minorEastAsia" w:hAnsiTheme="minorEastAsia" w:hint="eastAsia"/>
          <w:spacing w:val="315"/>
          <w:kern w:val="0"/>
          <w:fitText w:val="1050" w:id="6"/>
        </w:rPr>
        <w:t>参</w:t>
      </w:r>
      <w:r>
        <w:rPr>
          <w:rFonts w:asciiTheme="minorEastAsia" w:hAnsiTheme="minorEastAsia" w:hint="eastAsia"/>
          <w:kern w:val="0"/>
          <w:fitText w:val="1050" w:id="6"/>
        </w:rPr>
        <w:t>加</w:t>
      </w:r>
      <w:r>
        <w:rPr>
          <w:rFonts w:asciiTheme="minorEastAsia" w:hAnsiTheme="minorEastAsia" w:hint="eastAsia"/>
          <w:color w:val="FF0000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下記により、郡市代表出場数を決定する。</w:t>
      </w:r>
    </w:p>
    <w:p w14:paraId="13FC947D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１）令和２年度ＯＢクラス登録数が１４チーム以下の協会は１チーム。</w:t>
      </w:r>
    </w:p>
    <w:p w14:paraId="5BD9350F" w14:textId="77777777" w:rsidR="00565C2F" w:rsidRDefault="00FE785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２）</w:t>
      </w:r>
      <w:r>
        <w:rPr>
          <w:rFonts w:asciiTheme="minorEastAsia" w:hAnsiTheme="minorEastAsia" w:hint="eastAsia"/>
        </w:rPr>
        <w:t>令和２年度</w:t>
      </w:r>
      <w:r>
        <w:rPr>
          <w:rFonts w:asciiTheme="minorEastAsia" w:hAnsiTheme="minorEastAsia" w:hint="eastAsia"/>
          <w:kern w:val="0"/>
        </w:rPr>
        <w:t>ＯＢクラス登録数が１５チーム以上の協会は２チーム。</w:t>
      </w:r>
    </w:p>
    <w:p w14:paraId="36D55C63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>８．</w:t>
      </w:r>
      <w:r>
        <w:rPr>
          <w:rFonts w:asciiTheme="minorEastAsia" w:hAnsiTheme="minorEastAsia" w:hint="eastAsia"/>
          <w:spacing w:val="35"/>
          <w:kern w:val="0"/>
          <w:fitText w:val="1050" w:id="7"/>
        </w:rPr>
        <w:t>参加資</w:t>
      </w:r>
      <w:r>
        <w:rPr>
          <w:rFonts w:asciiTheme="minorEastAsia" w:hAnsiTheme="minorEastAsia" w:hint="eastAsia"/>
          <w:kern w:val="0"/>
          <w:fitText w:val="1050" w:id="7"/>
        </w:rPr>
        <w:t>格</w:t>
      </w:r>
      <w:r>
        <w:rPr>
          <w:rFonts w:asciiTheme="minorEastAsia" w:hAnsiTheme="minorEastAsia" w:hint="eastAsia"/>
          <w:kern w:val="0"/>
        </w:rPr>
        <w:t xml:space="preserve">　１）本年度</w:t>
      </w:r>
      <w:r w:rsidRPr="00BA7484">
        <w:rPr>
          <w:rFonts w:asciiTheme="minorEastAsia" w:hAnsiTheme="minorEastAsia" w:hint="eastAsia"/>
          <w:kern w:val="0"/>
        </w:rPr>
        <w:t>ＯＢ登録チー</w:t>
      </w:r>
      <w:r>
        <w:rPr>
          <w:rFonts w:asciiTheme="minorEastAsia" w:hAnsiTheme="minorEastAsia" w:hint="eastAsia"/>
          <w:kern w:val="0"/>
        </w:rPr>
        <w:t>ムで、郡市予選で出場権を得ていること。</w:t>
      </w:r>
    </w:p>
    <w:p w14:paraId="324616EF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２）郡市野球協会の推薦があること。</w:t>
      </w:r>
    </w:p>
    <w:p w14:paraId="45EAA7EA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３）チームの編成は、監督・主将を含む１０名以上２０名以内とする。</w:t>
      </w:r>
    </w:p>
    <w:p w14:paraId="563894B9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４）郡市予選のメンバーに変更なく参加のこと。</w:t>
      </w:r>
    </w:p>
    <w:p w14:paraId="53AE5971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５）参加届提出後、選手の背番号の変更は認めない。</w:t>
      </w:r>
    </w:p>
    <w:p w14:paraId="62AA34E4" w14:textId="77777777" w:rsidR="00565C2F" w:rsidRDefault="00FE7850">
      <w:pPr>
        <w:ind w:left="1680" w:hangingChars="800" w:hanging="1680"/>
        <w:rPr>
          <w:rFonts w:asciiTheme="minorEastAsia" w:hAnsiTheme="minorEastAsia"/>
          <w:kern w:val="0"/>
        </w:rPr>
      </w:pPr>
      <w:bookmarkStart w:id="0" w:name="_Hlk3293395"/>
      <w:r>
        <w:rPr>
          <w:rFonts w:asciiTheme="minorEastAsia" w:hAnsiTheme="minorEastAsia" w:hint="eastAsia"/>
          <w:kern w:val="0"/>
        </w:rPr>
        <w:t>９．</w:t>
      </w:r>
      <w:r>
        <w:rPr>
          <w:rFonts w:asciiTheme="minorEastAsia" w:hAnsiTheme="minorEastAsia" w:hint="eastAsia"/>
          <w:spacing w:val="35"/>
          <w:kern w:val="0"/>
          <w:fitText w:val="1050" w:id="8"/>
        </w:rPr>
        <w:t>参加申</w:t>
      </w:r>
      <w:r>
        <w:rPr>
          <w:rFonts w:asciiTheme="minorEastAsia" w:hAnsiTheme="minorEastAsia" w:hint="eastAsia"/>
          <w:kern w:val="0"/>
          <w:fitText w:val="1050" w:id="8"/>
        </w:rPr>
        <w:t>込</w:t>
      </w:r>
      <w:r>
        <w:rPr>
          <w:rFonts w:asciiTheme="minorEastAsia" w:hAnsiTheme="minorEastAsia" w:hint="eastAsia"/>
          <w:kern w:val="0"/>
        </w:rPr>
        <w:t xml:space="preserve">　　参加チームは、郡市協会を通じ６月２８日（火）までに下記宛てに、所定の参加届（データ、メール送信）を提出のこと。</w:t>
      </w:r>
    </w:p>
    <w:p w14:paraId="36BBFDCC" w14:textId="2E643BB8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１）岩手県野球協会　</w:t>
      </w:r>
      <w:r w:rsidR="00AC7773">
        <w:rPr>
          <w:rFonts w:asciiTheme="minorEastAsia" w:hAnsiTheme="minorEastAsia" w:hint="eastAsia"/>
          <w:kern w:val="0"/>
        </w:rPr>
        <w:t>理事長兼</w:t>
      </w:r>
      <w:r>
        <w:rPr>
          <w:rFonts w:asciiTheme="minorEastAsia" w:hAnsiTheme="minorEastAsia" w:hint="eastAsia"/>
          <w:kern w:val="0"/>
        </w:rPr>
        <w:t xml:space="preserve">事務局長　</w:t>
      </w:r>
      <w:r w:rsidR="00AC7773">
        <w:rPr>
          <w:rFonts w:asciiTheme="minorEastAsia" w:hAnsiTheme="minorEastAsia" w:hint="eastAsia"/>
          <w:kern w:val="0"/>
        </w:rPr>
        <w:t>髙橋 勝利</w:t>
      </w:r>
      <w:r>
        <w:rPr>
          <w:rFonts w:asciiTheme="minorEastAsia" w:hAnsiTheme="minorEastAsia" w:hint="eastAsia"/>
          <w:kern w:val="0"/>
        </w:rPr>
        <w:t xml:space="preserve">　宛</w:t>
      </w:r>
    </w:p>
    <w:p w14:paraId="65045552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 E-mail:</w:t>
      </w:r>
      <w:r>
        <w:rPr>
          <w:rFonts w:asciiTheme="minorEastAsia" w:hAnsiTheme="minorEastAsia"/>
          <w:kern w:val="0"/>
        </w:rPr>
        <w:t xml:space="preserve"> bureau@iwate-baseball.jp</w:t>
      </w:r>
    </w:p>
    <w:p w14:paraId="724A1F4D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２）陸前高田市野球協会　事務局長　山本 郁夫　宛</w:t>
      </w:r>
    </w:p>
    <w:p w14:paraId="209FB81F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 E-mail:</w:t>
      </w:r>
      <w:r>
        <w:t xml:space="preserve"> </w:t>
      </w:r>
      <w:r>
        <w:rPr>
          <w:rFonts w:asciiTheme="minorEastAsia" w:hAnsiTheme="minorEastAsia"/>
          <w:kern w:val="0"/>
        </w:rPr>
        <w:t>yamam14@outlook.jp</w:t>
      </w:r>
    </w:p>
    <w:bookmarkEnd w:id="0"/>
    <w:p w14:paraId="2A674D83" w14:textId="77777777" w:rsidR="00565C2F" w:rsidRDefault="00FE7850">
      <w:pPr>
        <w:ind w:left="1680" w:hangingChars="800" w:hanging="16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10.</w:t>
      </w:r>
      <w:r>
        <w:rPr>
          <w:rFonts w:asciiTheme="minorEastAsia" w:hAnsiTheme="minorEastAsia" w:hint="eastAsia"/>
          <w:spacing w:val="105"/>
          <w:kern w:val="0"/>
          <w:fitText w:val="1050" w:id="9"/>
        </w:rPr>
        <w:t>参加</w:t>
      </w:r>
      <w:r>
        <w:rPr>
          <w:rFonts w:asciiTheme="minorEastAsia" w:hAnsiTheme="minorEastAsia" w:hint="eastAsia"/>
          <w:kern w:val="0"/>
          <w:fitText w:val="1050" w:id="9"/>
        </w:rPr>
        <w:t>料</w:t>
      </w:r>
      <w:r>
        <w:rPr>
          <w:rFonts w:asciiTheme="minorEastAsia" w:hAnsiTheme="minorEastAsia" w:hint="eastAsia"/>
          <w:kern w:val="0"/>
        </w:rPr>
        <w:t xml:space="preserve">　　 参加チームは、参加負担金として１チーム20,000円を大会当日に開催主管協会へ納入のこと。</w:t>
      </w:r>
    </w:p>
    <w:p w14:paraId="581562AB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11．</w:t>
      </w:r>
      <w:r>
        <w:rPr>
          <w:rFonts w:asciiTheme="minorEastAsia" w:hAnsiTheme="minorEastAsia" w:hint="eastAsia"/>
          <w:spacing w:val="35"/>
          <w:kern w:val="0"/>
          <w:fitText w:val="1050" w:id="10"/>
        </w:rPr>
        <w:t>監督会</w:t>
      </w:r>
      <w:r>
        <w:rPr>
          <w:rFonts w:asciiTheme="minorEastAsia" w:hAnsiTheme="minorEastAsia" w:hint="eastAsia"/>
          <w:kern w:val="0"/>
          <w:fitText w:val="1050" w:id="10"/>
        </w:rPr>
        <w:t>議</w:t>
      </w:r>
      <w:r>
        <w:rPr>
          <w:rFonts w:asciiTheme="minorEastAsia" w:hAnsiTheme="minorEastAsia" w:hint="eastAsia"/>
          <w:kern w:val="0"/>
        </w:rPr>
        <w:t xml:space="preserve">　監督会議は行わない。</w:t>
      </w:r>
    </w:p>
    <w:p w14:paraId="47773048" w14:textId="77777777" w:rsidR="00565C2F" w:rsidRDefault="00FE7850">
      <w:pPr>
        <w:ind w:left="1680" w:hangingChars="800" w:hanging="168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12．</w:t>
      </w:r>
      <w:r>
        <w:rPr>
          <w:rFonts w:asciiTheme="minorEastAsia" w:hAnsiTheme="minorEastAsia" w:hint="eastAsia"/>
          <w:spacing w:val="35"/>
          <w:kern w:val="0"/>
          <w:fitText w:val="1050" w:id="11"/>
        </w:rPr>
        <w:t>組合抽</w:t>
      </w:r>
      <w:r>
        <w:rPr>
          <w:rFonts w:asciiTheme="minorEastAsia" w:hAnsiTheme="minorEastAsia" w:hint="eastAsia"/>
          <w:kern w:val="0"/>
          <w:fitText w:val="1050" w:id="11"/>
        </w:rPr>
        <w:t>選</w:t>
      </w:r>
      <w:r>
        <w:rPr>
          <w:rFonts w:asciiTheme="minorEastAsia" w:hAnsiTheme="minorEastAsia" w:hint="eastAsia"/>
          <w:kern w:val="0"/>
        </w:rPr>
        <w:t xml:space="preserve">　  下記により、岩手県野球協会役員及び開催主管協会が立ち会いの上、代理抽選を行い、岩手県野球協会のホームページに掲示する。</w:t>
      </w:r>
    </w:p>
    <w:p w14:paraId="42842527" w14:textId="77777777" w:rsidR="00565C2F" w:rsidRDefault="00565C2F">
      <w:pPr>
        <w:ind w:left="1470" w:hangingChars="700" w:hanging="1470"/>
        <w:jc w:val="left"/>
        <w:rPr>
          <w:rFonts w:asciiTheme="minorEastAsia" w:hAnsiTheme="minorEastAsia"/>
          <w:kern w:val="0"/>
        </w:rPr>
      </w:pPr>
    </w:p>
    <w:p w14:paraId="629231B1" w14:textId="77777777" w:rsidR="00565C2F" w:rsidRDefault="00FE7850">
      <w:pPr>
        <w:pStyle w:val="a4"/>
      </w:pPr>
      <w:r>
        <w:rPr>
          <w:rFonts w:hint="eastAsia"/>
        </w:rPr>
        <w:lastRenderedPageBreak/>
        <w:t>記</w:t>
      </w:r>
    </w:p>
    <w:p w14:paraId="1D893C0E" w14:textId="77777777" w:rsidR="00565C2F" w:rsidRDefault="00565C2F"/>
    <w:p w14:paraId="34D19604" w14:textId="77777777" w:rsidR="00565C2F" w:rsidRDefault="00FE78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と　き　令和４年６月３０日（木）１８時</w:t>
      </w:r>
    </w:p>
    <w:p w14:paraId="7BDB0F5C" w14:textId="77777777" w:rsidR="00BA7484" w:rsidRDefault="00FE7850" w:rsidP="00BA74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BA7484" w:rsidRPr="00811BAB">
        <w:rPr>
          <w:rFonts w:asciiTheme="minorEastAsia" w:hAnsiTheme="minorEastAsia" w:hint="eastAsia"/>
        </w:rPr>
        <w:t xml:space="preserve">ところ　</w:t>
      </w:r>
      <w:r w:rsidR="00BA7484">
        <w:rPr>
          <w:rFonts w:asciiTheme="minorEastAsia" w:hAnsiTheme="minorEastAsia" w:hint="eastAsia"/>
        </w:rPr>
        <w:t>花巻市交流会館（旧空港ターミナルビル）２階第２会議室</w:t>
      </w:r>
    </w:p>
    <w:p w14:paraId="1DE93EE0" w14:textId="77777777" w:rsidR="00BA7484" w:rsidRPr="00811BAB" w:rsidRDefault="00BA7484" w:rsidP="00BA7484">
      <w:pPr>
        <w:ind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花巻市葛3-183-1</w:t>
      </w:r>
      <w:r w:rsidRPr="00811BAB">
        <w:rPr>
          <w:rFonts w:asciiTheme="minorEastAsia" w:hAnsiTheme="minorEastAsia" w:hint="eastAsia"/>
        </w:rPr>
        <w:t xml:space="preserve">    電話　</w:t>
      </w:r>
      <w:r>
        <w:rPr>
          <w:rFonts w:asciiTheme="minorEastAsia" w:hAnsiTheme="minorEastAsia" w:hint="eastAsia"/>
        </w:rPr>
        <w:t>0198-29-4733</w:t>
      </w:r>
    </w:p>
    <w:p w14:paraId="2C030F85" w14:textId="181DD3FF" w:rsidR="00565C2F" w:rsidRDefault="00FE7850" w:rsidP="00BA7484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</w:t>
      </w:r>
      <w:r>
        <w:rPr>
          <w:rFonts w:asciiTheme="minorEastAsia" w:hAnsiTheme="minorEastAsia"/>
          <w:kern w:val="0"/>
        </w:rPr>
        <w:t>3</w:t>
      </w:r>
      <w:r>
        <w:rPr>
          <w:rFonts w:asciiTheme="minorEastAsia" w:hAnsiTheme="minorEastAsia" w:hint="eastAsia"/>
          <w:kern w:val="0"/>
        </w:rPr>
        <w:t>.</w:t>
      </w:r>
      <w:r>
        <w:rPr>
          <w:rFonts w:asciiTheme="minorEastAsia" w:hAnsiTheme="minorEastAsia" w:hint="eastAsia"/>
          <w:spacing w:val="35"/>
          <w:kern w:val="0"/>
          <w:fitText w:val="1050" w:id="12"/>
        </w:rPr>
        <w:t>試合方</w:t>
      </w:r>
      <w:r>
        <w:rPr>
          <w:rFonts w:asciiTheme="minorEastAsia" w:hAnsiTheme="minorEastAsia" w:hint="eastAsia"/>
          <w:kern w:val="0"/>
          <w:fitText w:val="1050" w:id="12"/>
        </w:rPr>
        <w:t>法</w:t>
      </w:r>
      <w:r>
        <w:rPr>
          <w:rFonts w:asciiTheme="minorEastAsia" w:hAnsiTheme="minorEastAsia" w:hint="eastAsia"/>
          <w:kern w:val="0"/>
        </w:rPr>
        <w:t xml:space="preserve">　１）トーナメントとし、全試合７回戦とする。</w:t>
      </w:r>
    </w:p>
    <w:p w14:paraId="0C7731B8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２）点差によるコールドゲームは、５回以降７点差とする。</w:t>
      </w:r>
    </w:p>
    <w:p w14:paraId="53BB0F7F" w14:textId="77777777" w:rsidR="00565C2F" w:rsidRDefault="00FE7850">
      <w:pPr>
        <w:ind w:left="1890" w:hangingChars="90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３）７回を完了して同点の場合は、引き続きタイブレーク方式を行い、勝敗が決するまで継続する。</w:t>
      </w:r>
    </w:p>
    <w:p w14:paraId="4A4E690E" w14:textId="77777777" w:rsidR="00565C2F" w:rsidRDefault="00FE7850">
      <w:pPr>
        <w:ind w:left="1842" w:hangingChars="877" w:hanging="1842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</w:t>
      </w:r>
      <w:bookmarkStart w:id="1" w:name="_Hlk3296345"/>
      <w:r>
        <w:rPr>
          <w:rFonts w:asciiTheme="minorEastAsia" w:hAnsiTheme="minorEastAsia" w:hint="eastAsia"/>
          <w:kern w:val="0"/>
        </w:rPr>
        <w:t>４）タイブレーク方式は全日本軟式野球連盟特別規則による。継続打順、無死走者１・２塁で行う。</w:t>
      </w:r>
    </w:p>
    <w:p w14:paraId="3D2129D5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５）指名打者制を採用することができる。</w:t>
      </w:r>
    </w:p>
    <w:bookmarkEnd w:id="1"/>
    <w:p w14:paraId="3C4EB1DC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</w:t>
      </w:r>
      <w:r>
        <w:rPr>
          <w:rFonts w:asciiTheme="minorEastAsia" w:hAnsiTheme="minorEastAsia"/>
          <w:kern w:val="0"/>
        </w:rPr>
        <w:t>4</w:t>
      </w:r>
      <w:r>
        <w:rPr>
          <w:rFonts w:asciiTheme="minorEastAsia" w:hAnsiTheme="minorEastAsia" w:hint="eastAsia"/>
          <w:kern w:val="0"/>
        </w:rPr>
        <w:t>.</w:t>
      </w:r>
      <w:r>
        <w:rPr>
          <w:rFonts w:asciiTheme="minorEastAsia" w:hAnsiTheme="minorEastAsia" w:hint="eastAsia"/>
          <w:spacing w:val="35"/>
          <w:kern w:val="0"/>
          <w:fitText w:val="1050" w:id="13"/>
        </w:rPr>
        <w:t>適用規</w:t>
      </w:r>
      <w:r>
        <w:rPr>
          <w:rFonts w:asciiTheme="minorEastAsia" w:hAnsiTheme="minorEastAsia" w:hint="eastAsia"/>
          <w:kern w:val="0"/>
          <w:fitText w:val="1050" w:id="13"/>
        </w:rPr>
        <w:t>則</w:t>
      </w:r>
      <w:r>
        <w:rPr>
          <w:rFonts w:asciiTheme="minorEastAsia" w:hAnsiTheme="minorEastAsia" w:hint="eastAsia"/>
          <w:kern w:val="0"/>
        </w:rPr>
        <w:t xml:space="preserve">　１）2022年公認野球規則を適用する。</w:t>
      </w:r>
    </w:p>
    <w:p w14:paraId="320A2AD3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２）大会規程は全日本軟式野球連盟規程を準用する。</w:t>
      </w:r>
    </w:p>
    <w:p w14:paraId="4B19BBB1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</w:t>
      </w:r>
      <w:r>
        <w:rPr>
          <w:rFonts w:asciiTheme="minorEastAsia" w:hAnsiTheme="minorEastAsia"/>
          <w:kern w:val="0"/>
        </w:rPr>
        <w:t>5</w:t>
      </w:r>
      <w:r>
        <w:rPr>
          <w:rFonts w:asciiTheme="minorEastAsia" w:hAnsiTheme="minorEastAsia" w:hint="eastAsia"/>
          <w:kern w:val="0"/>
        </w:rPr>
        <w:t>.</w:t>
      </w:r>
      <w:r>
        <w:rPr>
          <w:rFonts w:asciiTheme="minorEastAsia" w:hAnsiTheme="minorEastAsia" w:hint="eastAsia"/>
          <w:spacing w:val="105"/>
          <w:kern w:val="0"/>
          <w:fitText w:val="1050" w:id="14"/>
        </w:rPr>
        <w:t>使用</w:t>
      </w:r>
      <w:r>
        <w:rPr>
          <w:rFonts w:asciiTheme="minorEastAsia" w:hAnsiTheme="minorEastAsia" w:hint="eastAsia"/>
          <w:kern w:val="0"/>
          <w:fitText w:val="1050" w:id="14"/>
        </w:rPr>
        <w:t>球</w:t>
      </w:r>
      <w:r>
        <w:rPr>
          <w:rFonts w:asciiTheme="minorEastAsia" w:hAnsiTheme="minorEastAsia" w:hint="eastAsia"/>
          <w:kern w:val="0"/>
        </w:rPr>
        <w:t xml:space="preserve">　全日本軟式野球連盟公認球　ナガセケンコーボールＭ号を使用する。</w:t>
      </w:r>
    </w:p>
    <w:p w14:paraId="35424361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</w:t>
      </w:r>
      <w:r>
        <w:rPr>
          <w:rFonts w:asciiTheme="minorEastAsia" w:hAnsiTheme="minorEastAsia"/>
          <w:kern w:val="0"/>
        </w:rPr>
        <w:t>6</w:t>
      </w:r>
      <w:r>
        <w:rPr>
          <w:rFonts w:asciiTheme="minorEastAsia" w:hAnsiTheme="minorEastAsia" w:hint="eastAsia"/>
          <w:kern w:val="0"/>
        </w:rPr>
        <w:t>.</w:t>
      </w:r>
      <w:r>
        <w:rPr>
          <w:rFonts w:asciiTheme="minorEastAsia" w:hAnsiTheme="minorEastAsia" w:hint="eastAsia"/>
          <w:spacing w:val="315"/>
          <w:kern w:val="0"/>
          <w:fitText w:val="1050" w:id="15"/>
        </w:rPr>
        <w:t>表</w:t>
      </w:r>
      <w:r>
        <w:rPr>
          <w:rFonts w:asciiTheme="minorEastAsia" w:hAnsiTheme="minorEastAsia" w:hint="eastAsia"/>
          <w:kern w:val="0"/>
          <w:fitText w:val="1050" w:id="15"/>
        </w:rPr>
        <w:t>彰</w:t>
      </w:r>
      <w:r>
        <w:rPr>
          <w:rFonts w:asciiTheme="minorEastAsia" w:hAnsiTheme="minorEastAsia" w:hint="eastAsia"/>
          <w:kern w:val="0"/>
        </w:rPr>
        <w:t xml:space="preserve">　優勝・準優勝チームを表彰する。</w:t>
      </w:r>
    </w:p>
    <w:p w14:paraId="4A1F9E0E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</w:t>
      </w:r>
      <w:r>
        <w:rPr>
          <w:rFonts w:asciiTheme="minorEastAsia" w:hAnsiTheme="minorEastAsia"/>
          <w:kern w:val="0"/>
        </w:rPr>
        <w:t>7</w:t>
      </w:r>
      <w:r>
        <w:rPr>
          <w:rFonts w:asciiTheme="minorEastAsia" w:hAnsiTheme="minorEastAsia" w:hint="eastAsia"/>
          <w:kern w:val="0"/>
        </w:rPr>
        <w:t>.大会出場権　優勝チームには関東・東北・北海道壮年軟式野球大会への出場権を与える。</w:t>
      </w:r>
    </w:p>
    <w:p w14:paraId="39FF534E" w14:textId="77777777" w:rsidR="00565C2F" w:rsidRDefault="00FE7850">
      <w:pPr>
        <w:ind w:firstLineChars="700" w:firstLine="147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（福島県南相馬市）</w:t>
      </w:r>
    </w:p>
    <w:p w14:paraId="132BB779" w14:textId="77777777" w:rsidR="00565C2F" w:rsidRDefault="00FE7850">
      <w:pPr>
        <w:ind w:leftChars="700" w:left="1575" w:hangingChars="50" w:hanging="105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 　準優勝チームには、天狗山旗争奪東北・</w:t>
      </w:r>
      <w:r w:rsidRPr="00BA7484">
        <w:rPr>
          <w:rFonts w:asciiTheme="minorEastAsia" w:hAnsiTheme="minorEastAsia" w:hint="eastAsia"/>
          <w:kern w:val="0"/>
        </w:rPr>
        <w:t>関東壮年軟式</w:t>
      </w:r>
      <w:r>
        <w:rPr>
          <w:rFonts w:asciiTheme="minorEastAsia" w:hAnsiTheme="minorEastAsia" w:hint="eastAsia"/>
          <w:kern w:val="0"/>
        </w:rPr>
        <w:t>野球大会への出場権を与える。（福島県白河市）</w:t>
      </w:r>
    </w:p>
    <w:p w14:paraId="0F2A5229" w14:textId="77777777" w:rsidR="00565C2F" w:rsidRDefault="00FE7850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</w:t>
      </w:r>
      <w:r>
        <w:rPr>
          <w:rFonts w:asciiTheme="minorEastAsia" w:hAnsiTheme="minorEastAsia"/>
          <w:kern w:val="0"/>
        </w:rPr>
        <w:t>8</w:t>
      </w:r>
      <w:r>
        <w:rPr>
          <w:rFonts w:asciiTheme="minorEastAsia" w:hAnsiTheme="minorEastAsia" w:hint="eastAsia"/>
          <w:kern w:val="0"/>
        </w:rPr>
        <w:t>.宿泊連絡先　１）宿泊は、チーム独自で手配のこと。</w:t>
      </w:r>
    </w:p>
    <w:p w14:paraId="659EA105" w14:textId="77777777" w:rsidR="00565C2F" w:rsidRDefault="00FE7850">
      <w:pPr>
        <w:ind w:left="1890" w:hangingChars="90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２）宿泊先名・所在地・連絡先電話番号を開催主管協会事務局へ必ず連絡すること。</w:t>
      </w:r>
    </w:p>
    <w:p w14:paraId="11942A84" w14:textId="77777777" w:rsidR="00565C2F" w:rsidRDefault="00FE7850">
      <w:pPr>
        <w:ind w:left="1890" w:hangingChars="900" w:hanging="189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　　　　　　 ３）大会主管協会よりチームに連絡する時は、参加届に記載されたチーム責任者の電</w:t>
      </w:r>
      <w:r>
        <w:rPr>
          <w:rFonts w:asciiTheme="minorEastAsia" w:hAnsiTheme="minorEastAsia"/>
        </w:rPr>
        <w:t>話番号とする。</w:t>
      </w:r>
    </w:p>
    <w:p w14:paraId="7C2FBA6E" w14:textId="77777777" w:rsidR="00565C2F" w:rsidRDefault="00FE7850">
      <w:pPr>
        <w:ind w:left="1680" w:hangingChars="800" w:hanging="16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</w:t>
      </w:r>
      <w:r>
        <w:rPr>
          <w:rFonts w:asciiTheme="minorEastAsia" w:hAnsiTheme="minorEastAsia"/>
          <w:kern w:val="0"/>
        </w:rPr>
        <w:t>9</w:t>
      </w:r>
      <w:r>
        <w:rPr>
          <w:rFonts w:asciiTheme="minorEastAsia" w:hAnsiTheme="minorEastAsia" w:hint="eastAsia"/>
          <w:kern w:val="0"/>
        </w:rPr>
        <w:t>.</w:t>
      </w:r>
      <w:r>
        <w:rPr>
          <w:rFonts w:asciiTheme="minorEastAsia" w:hAnsiTheme="minorEastAsia" w:hint="eastAsia"/>
          <w:spacing w:val="105"/>
          <w:kern w:val="0"/>
          <w:fitText w:val="1050" w:id="16"/>
        </w:rPr>
        <w:t>その</w:t>
      </w:r>
      <w:r>
        <w:rPr>
          <w:rFonts w:asciiTheme="minorEastAsia" w:hAnsiTheme="minorEastAsia" w:hint="eastAsia"/>
          <w:kern w:val="0"/>
          <w:fitText w:val="1050" w:id="16"/>
        </w:rPr>
        <w:t>他</w:t>
      </w:r>
      <w:r>
        <w:rPr>
          <w:rFonts w:asciiTheme="minorEastAsia" w:hAnsiTheme="minorEastAsia" w:hint="eastAsia"/>
          <w:kern w:val="0"/>
        </w:rPr>
        <w:t xml:space="preserve">　　 無断で大会に欠場した場合は、原則として最低限、次年度のチーム及び登録選手の出場を停止する。</w:t>
      </w:r>
    </w:p>
    <w:p w14:paraId="4E0FFBCE" w14:textId="77777777" w:rsidR="00565C2F" w:rsidRDefault="00565C2F">
      <w:pPr>
        <w:ind w:left="1470" w:hangingChars="700" w:hanging="1470"/>
        <w:rPr>
          <w:rFonts w:asciiTheme="minorEastAsia" w:hAnsiTheme="minorEastAsia"/>
        </w:rPr>
      </w:pPr>
    </w:p>
    <w:p w14:paraId="563BF2C3" w14:textId="6FD3DC31" w:rsidR="00565C2F" w:rsidRDefault="00FE7850" w:rsidP="00AC777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大会担当責任者　岩手県野球協会　　　</w:t>
      </w:r>
      <w:r w:rsidR="00AC7773">
        <w:rPr>
          <w:rFonts w:asciiTheme="minorEastAsia" w:hAnsiTheme="minorEastAsia" w:hint="eastAsia"/>
        </w:rPr>
        <w:t>理事長兼事務局長</w:t>
      </w:r>
      <w:r>
        <w:rPr>
          <w:rFonts w:asciiTheme="minorEastAsia" w:hAnsiTheme="minorEastAsia" w:hint="eastAsia"/>
        </w:rPr>
        <w:t xml:space="preserve">　高橋 勝利　</w:t>
      </w:r>
      <w:r w:rsidR="00436271" w:rsidRPr="00436271">
        <w:rPr>
          <w:rFonts w:asciiTheme="minorEastAsia" w:hAnsiTheme="minorEastAsia"/>
        </w:rPr>
        <w:t>090-5683-0291</w:t>
      </w:r>
    </w:p>
    <w:p w14:paraId="54DD1661" w14:textId="3E4B01F4" w:rsidR="00565C2F" w:rsidRDefault="00FE7850" w:rsidP="00AC777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21"/>
          <w:kern w:val="0"/>
          <w:fitText w:val="1470" w:id="18"/>
        </w:rPr>
        <w:t>大会主管協</w:t>
      </w:r>
      <w:r>
        <w:rPr>
          <w:rFonts w:asciiTheme="minorEastAsia" w:hAnsiTheme="minorEastAsia" w:hint="eastAsia"/>
          <w:kern w:val="0"/>
          <w:fitText w:val="1470" w:id="18"/>
        </w:rPr>
        <w:t>会</w:t>
      </w:r>
      <w:r>
        <w:rPr>
          <w:rFonts w:asciiTheme="minorEastAsia" w:hAnsiTheme="minorEastAsia" w:hint="eastAsia"/>
        </w:rPr>
        <w:t xml:space="preserve">　陸前高田市野球協会　事務局長</w:t>
      </w:r>
      <w:r w:rsidR="00AC777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AC7773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山本 郁夫　090-9039-1266</w:t>
      </w:r>
    </w:p>
    <w:p w14:paraId="40B06486" w14:textId="77777777" w:rsidR="00565C2F" w:rsidRDefault="00565C2F">
      <w:pPr>
        <w:jc w:val="left"/>
        <w:rPr>
          <w:rFonts w:asciiTheme="minorEastAsia" w:hAnsiTheme="minorEastAsia"/>
          <w:color w:val="FF0000"/>
        </w:rPr>
      </w:pPr>
    </w:p>
    <w:sectPr w:rsidR="00565C2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5946" w14:textId="77777777" w:rsidR="005A3248" w:rsidRDefault="005A3248">
      <w:r>
        <w:separator/>
      </w:r>
    </w:p>
  </w:endnote>
  <w:endnote w:type="continuationSeparator" w:id="0">
    <w:p w14:paraId="4F8E5504" w14:textId="77777777" w:rsidR="005A3248" w:rsidRDefault="005A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1FFD" w14:textId="77777777" w:rsidR="005A3248" w:rsidRDefault="005A3248">
      <w:r>
        <w:separator/>
      </w:r>
    </w:p>
  </w:footnote>
  <w:footnote w:type="continuationSeparator" w:id="0">
    <w:p w14:paraId="10C6323A" w14:textId="77777777" w:rsidR="005A3248" w:rsidRDefault="005A3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F"/>
    <w:rsid w:val="002868BB"/>
    <w:rsid w:val="00436271"/>
    <w:rsid w:val="0054374C"/>
    <w:rsid w:val="00565C2F"/>
    <w:rsid w:val="005A3248"/>
    <w:rsid w:val="00AC7773"/>
    <w:rsid w:val="00B805C7"/>
    <w:rsid w:val="00BA7484"/>
    <w:rsid w:val="00D87F06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84DFD"/>
  <w15:chartTrackingRefBased/>
  <w15:docId w15:val="{5D17855C-E4FA-4B1B-9812-805EEE32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rPr>
      <w:kern w:val="0"/>
    </w:rPr>
  </w:style>
  <w:style w:type="paragraph" w:styleId="a6">
    <w:name w:val="Closing"/>
    <w:basedOn w:val="a"/>
    <w:link w:val="a7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rPr>
      <w:kern w:val="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>Toshiba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20210315</cp:lastModifiedBy>
  <cp:revision>4</cp:revision>
  <cp:lastPrinted>2022-03-27T09:49:00Z</cp:lastPrinted>
  <dcterms:created xsi:type="dcterms:W3CDTF">2022-04-16T05:56:00Z</dcterms:created>
  <dcterms:modified xsi:type="dcterms:W3CDTF">2022-04-26T09:20:00Z</dcterms:modified>
</cp:coreProperties>
</file>